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D13" w:rsidRDefault="002C222D" w:rsidP="00CF2D13">
      <w:pPr>
        <w:pStyle w:val="Default"/>
        <w:ind w:left="360"/>
        <w:jc w:val="both"/>
      </w:pPr>
      <w:r w:rsidRPr="00AD0F07">
        <w:rPr>
          <w:b/>
          <w:bCs/>
          <w:color w:val="auto"/>
        </w:rPr>
        <w:t xml:space="preserve">PRILAGODBE U NASTAVNOM RADU </w:t>
      </w:r>
      <w:r w:rsidR="00CF2D13">
        <w:rPr>
          <w:b/>
          <w:bCs/>
          <w:color w:val="auto"/>
        </w:rPr>
        <w:t>S DJECOM KOJA IMAJU ADHD</w:t>
      </w:r>
    </w:p>
    <w:p w:rsidR="002C222D" w:rsidRDefault="002C222D" w:rsidP="00CF2D13">
      <w:pPr>
        <w:pStyle w:val="Default"/>
        <w:jc w:val="both"/>
        <w:rPr>
          <w:b/>
          <w:bCs/>
          <w:color w:val="auto"/>
        </w:rPr>
      </w:pPr>
    </w:p>
    <w:p w:rsidR="002C222D" w:rsidRDefault="002C222D" w:rsidP="00CF2D13">
      <w:pPr>
        <w:pStyle w:val="Default"/>
        <w:jc w:val="both"/>
        <w:rPr>
          <w:b/>
          <w:bCs/>
          <w:color w:val="auto"/>
        </w:rPr>
      </w:pPr>
    </w:p>
    <w:p w:rsidR="002C222D" w:rsidRDefault="002C222D" w:rsidP="00CF2D13">
      <w:pPr>
        <w:pStyle w:val="Default"/>
        <w:jc w:val="both"/>
        <w:rPr>
          <w:b/>
          <w:bCs/>
          <w:color w:val="auto"/>
        </w:rPr>
      </w:pPr>
      <w:r w:rsidRPr="002C222D">
        <w:rPr>
          <w:b/>
          <w:bCs/>
          <w:color w:val="auto"/>
        </w:rPr>
        <w:t>Preporuke za individualizirani pristup</w:t>
      </w:r>
    </w:p>
    <w:p w:rsidR="00CF2D13" w:rsidRDefault="00CF2D13" w:rsidP="00CF2D13">
      <w:pPr>
        <w:pStyle w:val="Default"/>
        <w:numPr>
          <w:ilvl w:val="0"/>
          <w:numId w:val="2"/>
        </w:numPr>
        <w:jc w:val="both"/>
      </w:pPr>
      <w:r>
        <w:t>Unaprijed dogovoriti sva pravila ponašanja, rada i međusobnih odnosa te ih dosljedno provoditi – potrebno je stvoriti strukturirano i predvidljivo okruženje u kojem je učeniku sve jasno, zna što može očekivati, poznate su mu posljedice ponašanja, poznati su mu vremenski okviri…</w:t>
      </w:r>
    </w:p>
    <w:p w:rsidR="000D1C22" w:rsidRPr="002C222D" w:rsidRDefault="00C70FB3" w:rsidP="00CF2D13">
      <w:pPr>
        <w:pStyle w:val="Default"/>
        <w:numPr>
          <w:ilvl w:val="0"/>
          <w:numId w:val="2"/>
        </w:numPr>
        <w:jc w:val="both"/>
      </w:pPr>
      <w:r w:rsidRPr="002C222D">
        <w:t>Tolerirati nemir u klupi, zadovoljiti potrebu za kretanjem</w:t>
      </w:r>
      <w:r w:rsidR="00580008">
        <w:t xml:space="preserve">, </w:t>
      </w:r>
      <w:r w:rsidR="00CF2D13">
        <w:t>o</w:t>
      </w:r>
      <w:r w:rsidR="00CF2D13" w:rsidRPr="002C222D">
        <w:t>mogućiti uključivanje u sve aktivnosti ovisno o posebnostima i potrebama samog učenika (npr. priprema slike, priprema materijal za sljedeći sat, dijeli materijale  na satu, uređuje pano, sudjeluje u pokusima, rukovanju alatima</w:t>
      </w:r>
      <w:r w:rsidR="00CF2D13">
        <w:t>, odlazak po kredu, donijeti trokute</w:t>
      </w:r>
      <w:r w:rsidR="00CF2D13">
        <w:t xml:space="preserve">, </w:t>
      </w:r>
      <w:r w:rsidR="00580008">
        <w:t>obri</w:t>
      </w:r>
      <w:r w:rsidR="00CF2D13">
        <w:t>sati</w:t>
      </w:r>
      <w:r w:rsidR="00580008">
        <w:t xml:space="preserve"> ploču, razdjeli listiće po razredu, otiđe u WC..</w:t>
      </w:r>
      <w:r w:rsidR="00CF2D13">
        <w:t>)</w:t>
      </w:r>
    </w:p>
    <w:p w:rsidR="00CF2D13" w:rsidRPr="00CF2D13" w:rsidRDefault="00CF2D13" w:rsidP="00CF2D13">
      <w:pPr>
        <w:pStyle w:val="Default"/>
        <w:numPr>
          <w:ilvl w:val="0"/>
          <w:numId w:val="5"/>
        </w:numPr>
        <w:jc w:val="both"/>
        <w:rPr>
          <w:color w:val="auto"/>
        </w:rPr>
      </w:pPr>
      <w:r>
        <w:t>Potkrepljujte pozitivno ponašanje kad god je to moguće i stalno hvalite ponašanja koja su pozitivna (poslušao je uputu, prepisao je, umirio se, pomogao vam je nešto…). Pohvale moraju biti mnogobrojne i česte te sadržane u trenutku  i u samom zadatku. Zbog toga ocjena neće imati veliki utjecaj kada dolazi kasnije.</w:t>
      </w:r>
      <w:r>
        <w:t xml:space="preserve"> </w:t>
      </w:r>
    </w:p>
    <w:p w:rsidR="00CF2D13" w:rsidRPr="00CF2D13" w:rsidRDefault="00CF2D13" w:rsidP="00CF2D13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AD0F07">
        <w:rPr>
          <w:color w:val="auto"/>
        </w:rPr>
        <w:t xml:space="preserve">Nagraditi pažnju; razbiti aktivnosti u manje jedinice; nagraditi izvršavanje na vrijeme; koristiti fizičku blizinu i dodir za preusmjeravanje aktivnosti učenika; smanjiti mogućnost odvlačenja pažnje bukom i </w:t>
      </w:r>
      <w:bookmarkStart w:id="0" w:name="_GoBack"/>
      <w:bookmarkEnd w:id="0"/>
      <w:r w:rsidRPr="00AD0F07">
        <w:rPr>
          <w:color w:val="auto"/>
        </w:rPr>
        <w:t>događajima u okolini; omogućiti da se učenik aktivno uključi u izlaganje; osigurati razumljivost predavanja (kako se učenik ne bi "i</w:t>
      </w:r>
      <w:r>
        <w:rPr>
          <w:color w:val="auto"/>
        </w:rPr>
        <w:t>sključio" radi nerazumijevanja.</w:t>
      </w:r>
    </w:p>
    <w:p w:rsidR="000D1C22" w:rsidRPr="002C222D" w:rsidRDefault="00580008" w:rsidP="00CF2D13">
      <w:pPr>
        <w:pStyle w:val="Default"/>
        <w:numPr>
          <w:ilvl w:val="0"/>
          <w:numId w:val="2"/>
        </w:numPr>
        <w:jc w:val="both"/>
      </w:pPr>
      <w:r>
        <w:t>I</w:t>
      </w:r>
      <w:r w:rsidR="00C70FB3" w:rsidRPr="002C222D">
        <w:t>zbjegavati kritiziranje</w:t>
      </w:r>
      <w:r>
        <w:t>, opominjanje. Upozoriti ga radije dodirom ruke po ramenu.</w:t>
      </w:r>
    </w:p>
    <w:p w:rsidR="000D1C22" w:rsidRDefault="00C70FB3" w:rsidP="00CF2D13">
      <w:pPr>
        <w:pStyle w:val="Default"/>
        <w:numPr>
          <w:ilvl w:val="0"/>
          <w:numId w:val="2"/>
        </w:numPr>
        <w:jc w:val="both"/>
      </w:pPr>
      <w:r w:rsidRPr="002C222D">
        <w:t>Ne ocjenjivati urednost rukopisa  pogreške pri pisanju samo podvući.</w:t>
      </w:r>
    </w:p>
    <w:p w:rsidR="00031847" w:rsidRDefault="000C17FA" w:rsidP="00CF2D13">
      <w:pPr>
        <w:pStyle w:val="Default"/>
        <w:numPr>
          <w:ilvl w:val="0"/>
          <w:numId w:val="5"/>
        </w:numPr>
        <w:jc w:val="both"/>
      </w:pPr>
      <w:r>
        <w:t xml:space="preserve">Ako griješi u postupku, ne ga kritizirati ili opominjati nego mu obavezno pokažite što ne valja i UVIJEK još jednom pokažite što i kako treba činiti ili ako je moguće samo mu pomozite da sam dođe do rješenja. U ovim situacijama obavezno pohvalite trud pa makar on bio vidljiv i u samo </w:t>
      </w:r>
      <w:proofErr w:type="spellStart"/>
      <w:r>
        <w:t>kratkotajn</w:t>
      </w:r>
      <w:r w:rsidR="00706884">
        <w:t>j</w:t>
      </w:r>
      <w:r>
        <w:t>oj</w:t>
      </w:r>
      <w:proofErr w:type="spellEnd"/>
      <w:r>
        <w:t xml:space="preserve"> pažnji i slušanju.</w:t>
      </w:r>
      <w:r w:rsidR="00031847" w:rsidRPr="00031847">
        <w:t xml:space="preserve"> </w:t>
      </w:r>
    </w:p>
    <w:p w:rsidR="00031847" w:rsidRDefault="00031847" w:rsidP="00CF2D13">
      <w:pPr>
        <w:pStyle w:val="Default"/>
        <w:numPr>
          <w:ilvl w:val="0"/>
          <w:numId w:val="5"/>
        </w:numPr>
        <w:jc w:val="both"/>
      </w:pPr>
      <w:r w:rsidRPr="002C222D">
        <w:t>Predvidjeti dulji vremenski period za usvajanje nekih tema</w:t>
      </w:r>
      <w:r>
        <w:t>, rješavanje zadataka, davanje odgovora</w:t>
      </w:r>
      <w:r>
        <w:t>, usvajanje uputa</w:t>
      </w:r>
      <w:r>
        <w:t>…</w:t>
      </w:r>
    </w:p>
    <w:p w:rsidR="00B0350B" w:rsidRPr="00B0350B" w:rsidRDefault="00706884" w:rsidP="00CF2D13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B0350B">
        <w:rPr>
          <w:color w:val="auto"/>
        </w:rPr>
        <w:t xml:space="preserve">Podučavati metodama </w:t>
      </w:r>
      <w:proofErr w:type="spellStart"/>
      <w:r w:rsidRPr="00B0350B">
        <w:rPr>
          <w:color w:val="auto"/>
        </w:rPr>
        <w:t>samonadzora</w:t>
      </w:r>
      <w:proofErr w:type="spellEnd"/>
      <w:r w:rsidRPr="00B0350B">
        <w:rPr>
          <w:color w:val="auto"/>
        </w:rPr>
        <w:t>; poticati prekidanje rada i provjeru urađenog.</w:t>
      </w:r>
    </w:p>
    <w:p w:rsidR="00B0350B" w:rsidRPr="00B0350B" w:rsidRDefault="00B0350B" w:rsidP="00CF2D13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B0350B">
        <w:rPr>
          <w:bCs/>
        </w:rPr>
        <w:t xml:space="preserve">Kad god je to moguće </w:t>
      </w:r>
      <w:r w:rsidRPr="00B0350B">
        <w:rPr>
          <w:bCs/>
        </w:rPr>
        <w:t>koristite konkretan materijal, predmete, modele jer ih lakše povezuje s realnom situacijom što olakšava učenje</w:t>
      </w:r>
      <w:r>
        <w:rPr>
          <w:bCs/>
        </w:rPr>
        <w:t xml:space="preserve">; </w:t>
      </w:r>
      <w:r w:rsidRPr="00B0350B">
        <w:rPr>
          <w:bCs/>
        </w:rPr>
        <w:t>Povez</w:t>
      </w:r>
      <w:r w:rsidRPr="00B0350B">
        <w:rPr>
          <w:bCs/>
        </w:rPr>
        <w:t>ujte gradivo sa svakodnevnim   životom  i aktualnim zbivanjima te s  iskustvima učenika</w:t>
      </w:r>
    </w:p>
    <w:p w:rsidR="000C17FA" w:rsidRPr="00B0350B" w:rsidRDefault="000C17FA" w:rsidP="00CF2D13">
      <w:pPr>
        <w:pStyle w:val="Default"/>
        <w:ind w:left="720"/>
        <w:jc w:val="both"/>
        <w:rPr>
          <w:color w:val="auto"/>
        </w:rPr>
      </w:pPr>
    </w:p>
    <w:p w:rsidR="002C222D" w:rsidRDefault="002C222D" w:rsidP="00CF2D13">
      <w:pPr>
        <w:pStyle w:val="Default"/>
        <w:jc w:val="both"/>
        <w:rPr>
          <w:color w:val="auto"/>
        </w:rPr>
      </w:pPr>
    </w:p>
    <w:p w:rsidR="002C222D" w:rsidRDefault="002C222D" w:rsidP="00CF2D13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Prilagodbe vezane uz </w:t>
      </w:r>
      <w:r w:rsidRPr="002C222D">
        <w:rPr>
          <w:b/>
          <w:bCs/>
          <w:color w:val="auto"/>
        </w:rPr>
        <w:t>loš rukopis</w:t>
      </w:r>
    </w:p>
    <w:p w:rsidR="002C222D" w:rsidRPr="002C222D" w:rsidRDefault="002C222D" w:rsidP="00CF2D13">
      <w:pPr>
        <w:pStyle w:val="Default"/>
        <w:numPr>
          <w:ilvl w:val="0"/>
          <w:numId w:val="3"/>
        </w:numPr>
        <w:jc w:val="both"/>
      </w:pPr>
      <w:r>
        <w:t xml:space="preserve">Često prisutno kod učenika s </w:t>
      </w:r>
      <w:r w:rsidRPr="002C222D">
        <w:t xml:space="preserve">smetnjama u učenju i ADHD-om </w:t>
      </w:r>
    </w:p>
    <w:p w:rsidR="000D1C22" w:rsidRPr="002C222D" w:rsidRDefault="00C70FB3" w:rsidP="00CF2D13">
      <w:pPr>
        <w:pStyle w:val="Default"/>
        <w:numPr>
          <w:ilvl w:val="0"/>
          <w:numId w:val="4"/>
        </w:numPr>
        <w:jc w:val="both"/>
      </w:pPr>
      <w:r w:rsidRPr="002C222D">
        <w:t xml:space="preserve">Ocjenjivati sadržaj, a ne </w:t>
      </w:r>
      <w:r w:rsidR="00482D0D">
        <w:t xml:space="preserve">urednost </w:t>
      </w:r>
      <w:r w:rsidRPr="002C222D">
        <w:t>rukopis</w:t>
      </w:r>
      <w:r w:rsidR="00482D0D">
        <w:t>a</w:t>
      </w:r>
    </w:p>
    <w:p w:rsidR="00706884" w:rsidRDefault="00482D0D" w:rsidP="00CF2D13">
      <w:pPr>
        <w:pStyle w:val="Default"/>
        <w:numPr>
          <w:ilvl w:val="0"/>
          <w:numId w:val="4"/>
        </w:numPr>
        <w:jc w:val="both"/>
      </w:pPr>
      <w:r>
        <w:t>Prepisivanje predstavlja teškoću pa ga time ne zamarati, nagraditi trud</w:t>
      </w:r>
    </w:p>
    <w:p w:rsidR="00482D0D" w:rsidRDefault="00706884" w:rsidP="00CF2D13">
      <w:pPr>
        <w:pStyle w:val="Default"/>
        <w:numPr>
          <w:ilvl w:val="0"/>
          <w:numId w:val="4"/>
        </w:numPr>
        <w:jc w:val="both"/>
      </w:pPr>
      <w:r>
        <w:t>S</w:t>
      </w:r>
      <w:r w:rsidR="00482D0D">
        <w:t>vakako mu unaprijed osigurati materijal za učenje jer iz svojih bilješki ne može učiti</w:t>
      </w:r>
      <w:r>
        <w:rPr>
          <w:color w:val="auto"/>
        </w:rPr>
        <w:t xml:space="preserve">- </w:t>
      </w:r>
      <w:r w:rsidRPr="00AD0F07">
        <w:rPr>
          <w:color w:val="auto"/>
        </w:rPr>
        <w:t>pisani materijal sa podcrtanim bitnim dijelovima i idejama vodiljama; predočiti uz tekst bitne činjenice na koje treba obratiti pažnju;</w:t>
      </w:r>
    </w:p>
    <w:p w:rsidR="00580008" w:rsidRDefault="00580008" w:rsidP="00CF2D13">
      <w:pPr>
        <w:pStyle w:val="Default"/>
        <w:numPr>
          <w:ilvl w:val="0"/>
          <w:numId w:val="4"/>
        </w:numPr>
        <w:jc w:val="both"/>
      </w:pPr>
      <w:r>
        <w:t>Greške samo podcrtati</w:t>
      </w:r>
    </w:p>
    <w:p w:rsidR="002C222D" w:rsidRDefault="002C222D" w:rsidP="00CF2D13">
      <w:pPr>
        <w:pStyle w:val="Default"/>
        <w:jc w:val="both"/>
        <w:rPr>
          <w:color w:val="auto"/>
        </w:rPr>
      </w:pPr>
    </w:p>
    <w:p w:rsidR="002C222D" w:rsidRDefault="002C222D" w:rsidP="00CF2D13">
      <w:pPr>
        <w:pStyle w:val="Default"/>
        <w:jc w:val="both"/>
        <w:rPr>
          <w:b/>
          <w:bCs/>
          <w:color w:val="auto"/>
        </w:rPr>
      </w:pPr>
      <w:r w:rsidRPr="002C222D">
        <w:rPr>
          <w:b/>
          <w:bCs/>
          <w:color w:val="auto"/>
        </w:rPr>
        <w:t>P</w:t>
      </w:r>
      <w:r w:rsidR="00482D0D">
        <w:rPr>
          <w:b/>
          <w:bCs/>
          <w:color w:val="auto"/>
        </w:rPr>
        <w:t xml:space="preserve">rilagodbe vezane uz  teškoće u </w:t>
      </w:r>
      <w:r w:rsidRPr="002C222D">
        <w:rPr>
          <w:b/>
          <w:bCs/>
          <w:color w:val="auto"/>
        </w:rPr>
        <w:t>usvajanju uputa</w:t>
      </w:r>
    </w:p>
    <w:p w:rsidR="000D1C22" w:rsidRPr="002C222D" w:rsidRDefault="00C70FB3" w:rsidP="00CF2D13">
      <w:pPr>
        <w:pStyle w:val="Default"/>
        <w:numPr>
          <w:ilvl w:val="0"/>
          <w:numId w:val="5"/>
        </w:numPr>
        <w:jc w:val="both"/>
      </w:pPr>
      <w:r w:rsidRPr="002C222D">
        <w:t>Privući pažnju pri zadavanju uputa</w:t>
      </w:r>
      <w:r w:rsidR="00031847">
        <w:t xml:space="preserve"> riječima</w:t>
      </w:r>
      <w:r w:rsidR="00482D0D">
        <w:t>: Pazi!, Ovo je važno!, Ovo ovdje po</w:t>
      </w:r>
      <w:r w:rsidR="00580008">
        <w:t>d</w:t>
      </w:r>
      <w:r w:rsidR="00031847">
        <w:t>c</w:t>
      </w:r>
      <w:r w:rsidR="00482D0D">
        <w:t>r</w:t>
      </w:r>
      <w:r w:rsidR="00031847">
        <w:t>t</w:t>
      </w:r>
      <w:r w:rsidR="00482D0D">
        <w:t>aj!...</w:t>
      </w:r>
      <w:r w:rsidR="00031847">
        <w:t xml:space="preserve"> ili dodirom ruke po ramenu</w:t>
      </w:r>
    </w:p>
    <w:p w:rsidR="000D1C22" w:rsidRPr="002C222D" w:rsidRDefault="00C70FB3" w:rsidP="00CF2D13">
      <w:pPr>
        <w:pStyle w:val="Default"/>
        <w:numPr>
          <w:ilvl w:val="0"/>
          <w:numId w:val="5"/>
        </w:numPr>
        <w:jc w:val="both"/>
      </w:pPr>
      <w:r w:rsidRPr="002C222D">
        <w:t xml:space="preserve">Upute </w:t>
      </w:r>
      <w:r w:rsidR="00AF32B0">
        <w:t xml:space="preserve">moraju biti kratke i jasne te ih </w:t>
      </w:r>
      <w:r w:rsidRPr="002C222D">
        <w:t xml:space="preserve">zadavati jednu po jednu </w:t>
      </w:r>
    </w:p>
    <w:p w:rsidR="000D1C22" w:rsidRPr="002C222D" w:rsidRDefault="00C70FB3" w:rsidP="00CF2D13">
      <w:pPr>
        <w:pStyle w:val="Default"/>
        <w:numPr>
          <w:ilvl w:val="0"/>
          <w:numId w:val="5"/>
        </w:numPr>
        <w:jc w:val="both"/>
      </w:pPr>
      <w:r w:rsidRPr="002C222D">
        <w:t>Tiho ponoviti upute tijekom izvršenja zadatka</w:t>
      </w:r>
    </w:p>
    <w:p w:rsidR="000D1C22" w:rsidRPr="002C222D" w:rsidRDefault="00C70FB3" w:rsidP="00CF2D13">
      <w:pPr>
        <w:pStyle w:val="Default"/>
        <w:numPr>
          <w:ilvl w:val="0"/>
          <w:numId w:val="5"/>
        </w:numPr>
        <w:jc w:val="both"/>
      </w:pPr>
      <w:r w:rsidRPr="002C222D">
        <w:lastRenderedPageBreak/>
        <w:t xml:space="preserve">Tražiti od učenika da ponovi upute </w:t>
      </w:r>
      <w:r w:rsidR="00580008">
        <w:t>da provjerite je li ih razumio</w:t>
      </w:r>
    </w:p>
    <w:p w:rsidR="00AF32B0" w:rsidRDefault="00C70FB3" w:rsidP="00CF2D13">
      <w:pPr>
        <w:pStyle w:val="Default"/>
        <w:numPr>
          <w:ilvl w:val="0"/>
          <w:numId w:val="5"/>
        </w:numPr>
        <w:jc w:val="both"/>
      </w:pPr>
      <w:r w:rsidRPr="002C222D">
        <w:t>Provjeravati je li učenik razumio sadržaj, pojmove i definicije te dati  mu dodatna objašnjenja</w:t>
      </w:r>
      <w:r w:rsidR="00AF32B0" w:rsidRPr="00AF32B0">
        <w:t xml:space="preserve"> </w:t>
      </w:r>
    </w:p>
    <w:p w:rsidR="000D1C22" w:rsidRPr="002C222D" w:rsidRDefault="00031847" w:rsidP="00CF2D13">
      <w:pPr>
        <w:pStyle w:val="Default"/>
        <w:numPr>
          <w:ilvl w:val="0"/>
          <w:numId w:val="5"/>
        </w:numPr>
        <w:jc w:val="both"/>
      </w:pPr>
      <w:r>
        <w:t>Dati mu dovoljno vremena da shvati što se od njega traži</w:t>
      </w:r>
    </w:p>
    <w:p w:rsidR="002C222D" w:rsidRDefault="002C222D" w:rsidP="00CF2D13">
      <w:pPr>
        <w:pStyle w:val="Default"/>
        <w:jc w:val="both"/>
        <w:rPr>
          <w:color w:val="auto"/>
        </w:rPr>
      </w:pPr>
    </w:p>
    <w:p w:rsidR="002C222D" w:rsidRDefault="002C222D" w:rsidP="00CF2D13">
      <w:pPr>
        <w:pStyle w:val="Default"/>
        <w:jc w:val="both"/>
        <w:rPr>
          <w:b/>
          <w:bCs/>
          <w:color w:val="auto"/>
        </w:rPr>
      </w:pPr>
      <w:r w:rsidRPr="002C222D">
        <w:rPr>
          <w:b/>
          <w:bCs/>
          <w:color w:val="auto"/>
        </w:rPr>
        <w:t>Dobri i loši dani</w:t>
      </w:r>
    </w:p>
    <w:p w:rsidR="000D1C22" w:rsidRPr="002C222D" w:rsidRDefault="00C70FB3" w:rsidP="00CF2D13">
      <w:pPr>
        <w:pStyle w:val="Default"/>
        <w:numPr>
          <w:ilvl w:val="0"/>
          <w:numId w:val="6"/>
        </w:numPr>
        <w:jc w:val="both"/>
      </w:pPr>
      <w:r w:rsidRPr="002C222D">
        <w:t>Ima “loše” i “dobre” dane</w:t>
      </w:r>
    </w:p>
    <w:p w:rsidR="000D1C22" w:rsidRPr="002C222D" w:rsidRDefault="00C70FB3" w:rsidP="00CF2D13">
      <w:pPr>
        <w:pStyle w:val="Default"/>
        <w:numPr>
          <w:ilvl w:val="0"/>
          <w:numId w:val="6"/>
        </w:numPr>
        <w:jc w:val="both"/>
      </w:pPr>
      <w:r w:rsidRPr="002C222D">
        <w:t>Ima loše i dobre periode</w:t>
      </w:r>
    </w:p>
    <w:p w:rsidR="000D1C22" w:rsidRPr="002C222D" w:rsidRDefault="00C70FB3" w:rsidP="00CF2D13">
      <w:pPr>
        <w:pStyle w:val="Default"/>
        <w:numPr>
          <w:ilvl w:val="0"/>
          <w:numId w:val="6"/>
        </w:numPr>
        <w:jc w:val="both"/>
      </w:pPr>
      <w:r w:rsidRPr="002C222D">
        <w:t>U lošim danima ga je teško podučavati</w:t>
      </w:r>
      <w:r w:rsidR="007F10FB">
        <w:t xml:space="preserve"> i teže ga je usmjeravati</w:t>
      </w:r>
    </w:p>
    <w:p w:rsidR="000D1C22" w:rsidRPr="002C222D" w:rsidRDefault="00C70FB3" w:rsidP="00CF2D13">
      <w:pPr>
        <w:pStyle w:val="Default"/>
        <w:numPr>
          <w:ilvl w:val="0"/>
          <w:numId w:val="6"/>
        </w:numPr>
        <w:jc w:val="both"/>
      </w:pPr>
      <w:r w:rsidRPr="002C222D">
        <w:t>Osjetljiv je na promjene meteoroloških prilika</w:t>
      </w:r>
    </w:p>
    <w:p w:rsidR="002C222D" w:rsidRDefault="002C222D" w:rsidP="00CF2D13">
      <w:pPr>
        <w:pStyle w:val="Default"/>
        <w:jc w:val="both"/>
        <w:rPr>
          <w:color w:val="auto"/>
        </w:rPr>
      </w:pPr>
    </w:p>
    <w:p w:rsidR="002C222D" w:rsidRDefault="00B0350B" w:rsidP="00CF2D13">
      <w:pPr>
        <w:pStyle w:val="Default"/>
        <w:jc w:val="both"/>
        <w:rPr>
          <w:b/>
          <w:bCs/>
          <w:color w:val="auto"/>
        </w:rPr>
      </w:pPr>
      <w:r w:rsidRPr="002C222D">
        <w:rPr>
          <w:b/>
          <w:bCs/>
          <w:color w:val="auto"/>
        </w:rPr>
        <w:t xml:space="preserve">Prilagodbe u  </w:t>
      </w:r>
      <w:r>
        <w:rPr>
          <w:b/>
          <w:bCs/>
          <w:color w:val="auto"/>
        </w:rPr>
        <w:t xml:space="preserve">vašoj </w:t>
      </w:r>
      <w:r w:rsidRPr="002C222D">
        <w:rPr>
          <w:b/>
          <w:bCs/>
          <w:color w:val="auto"/>
        </w:rPr>
        <w:t>prezentaciji   sadržaja</w:t>
      </w:r>
    </w:p>
    <w:p w:rsidR="002C222D" w:rsidRPr="002C222D" w:rsidRDefault="002C222D" w:rsidP="00CF2D13">
      <w:pPr>
        <w:pStyle w:val="Default"/>
        <w:jc w:val="both"/>
      </w:pPr>
      <w:r w:rsidRPr="002C222D">
        <w:t>Koristiti  i izmjenjivati raznolike metode rada, sredstva i pomagala</w:t>
      </w:r>
      <w:r w:rsidR="00B0350B">
        <w:t xml:space="preserve"> jer mu to pomaže da lakše zapamti i lakše ponovi gradivo</w:t>
      </w:r>
      <w:r w:rsidRPr="002C222D">
        <w:t>:</w:t>
      </w:r>
    </w:p>
    <w:p w:rsidR="000D1C22" w:rsidRPr="002C222D" w:rsidRDefault="007F10FB" w:rsidP="00CF2D13">
      <w:pPr>
        <w:pStyle w:val="Default"/>
        <w:numPr>
          <w:ilvl w:val="0"/>
          <w:numId w:val="7"/>
        </w:numPr>
        <w:jc w:val="both"/>
      </w:pPr>
      <w:r>
        <w:t>Mijenjati jačinu</w:t>
      </w:r>
      <w:r w:rsidR="00C70FB3" w:rsidRPr="002C222D">
        <w:t xml:space="preserve"> glasa</w:t>
      </w:r>
      <w:r>
        <w:t xml:space="preserve"> (to mu privlači pozornost)</w:t>
      </w:r>
      <w:r w:rsidR="00C70FB3" w:rsidRPr="002C222D">
        <w:t xml:space="preserve"> </w:t>
      </w:r>
    </w:p>
    <w:p w:rsidR="000D1C22" w:rsidRPr="002C222D" w:rsidRDefault="00C70FB3" w:rsidP="00CF2D13">
      <w:pPr>
        <w:pStyle w:val="Default"/>
        <w:numPr>
          <w:ilvl w:val="0"/>
          <w:numId w:val="7"/>
        </w:numPr>
        <w:jc w:val="both"/>
      </w:pPr>
      <w:r w:rsidRPr="002C222D">
        <w:t>Naglašavanje važnosti pojedinih dijelova</w:t>
      </w:r>
      <w:r w:rsidR="007F10FB">
        <w:t xml:space="preserve"> gradiva Pogledajte! Ovo je jako važno, Podcrtajte, Pazite ovo!</w:t>
      </w:r>
    </w:p>
    <w:p w:rsidR="000D1C22" w:rsidRPr="002C222D" w:rsidRDefault="007F10FB" w:rsidP="00CF2D13">
      <w:pPr>
        <w:pStyle w:val="Default"/>
        <w:numPr>
          <w:ilvl w:val="0"/>
          <w:numId w:val="8"/>
        </w:numPr>
        <w:jc w:val="both"/>
      </w:pPr>
      <w:r>
        <w:t>Koristite kad je moguće različite vizualna pomagala u podučavanju f</w:t>
      </w:r>
      <w:r w:rsidR="00C70FB3" w:rsidRPr="002C222D">
        <w:t xml:space="preserve">ilmovi, slike, crteži, </w:t>
      </w:r>
      <w:proofErr w:type="spellStart"/>
      <w:r w:rsidR="00C70FB3" w:rsidRPr="002C222D">
        <w:t>posteri</w:t>
      </w:r>
      <w:proofErr w:type="spellEnd"/>
      <w:r w:rsidR="00C70FB3" w:rsidRPr="002C222D">
        <w:t>,</w:t>
      </w:r>
      <w:r w:rsidR="00482D0D">
        <w:t xml:space="preserve"> </w:t>
      </w:r>
      <w:r w:rsidR="00C70FB3" w:rsidRPr="002C222D">
        <w:t>grafikoni, tablice, prezentacije</w:t>
      </w:r>
      <w:r w:rsidR="00B0350B">
        <w:t>, mentalne mape</w:t>
      </w:r>
      <w:r w:rsidR="00B0350B">
        <w:t>, k</w:t>
      </w:r>
      <w:r w:rsidR="00B0350B" w:rsidRPr="002C222D">
        <w:t>artice za pojašnjenje pojmova</w:t>
      </w:r>
    </w:p>
    <w:p w:rsidR="00B0350B" w:rsidRDefault="00C70FB3" w:rsidP="00CF2D13">
      <w:pPr>
        <w:pStyle w:val="Default"/>
        <w:numPr>
          <w:ilvl w:val="0"/>
          <w:numId w:val="8"/>
        </w:numPr>
        <w:jc w:val="both"/>
      </w:pPr>
      <w:r w:rsidRPr="002C222D">
        <w:t>Pisati uvećanim slovima, po</w:t>
      </w:r>
      <w:r w:rsidR="00482D0D">
        <w:t>d</w:t>
      </w:r>
      <w:r w:rsidRPr="002C222D">
        <w:t>crtavati, bojama isticati bitno, koristiti krede u boji, markere</w:t>
      </w:r>
      <w:r w:rsidR="007F10FB">
        <w:t>, pogotovo kad mu pripremate materijal za učenje</w:t>
      </w:r>
    </w:p>
    <w:p w:rsidR="000D1C22" w:rsidRPr="00CF2D13" w:rsidRDefault="00B0350B" w:rsidP="00CF2D13">
      <w:pPr>
        <w:pStyle w:val="Default"/>
        <w:numPr>
          <w:ilvl w:val="0"/>
          <w:numId w:val="8"/>
        </w:numPr>
        <w:jc w:val="both"/>
      </w:pPr>
      <w:r>
        <w:t>Unaprijed mu pripremite n</w:t>
      </w:r>
      <w:r w:rsidR="00C70FB3" w:rsidRPr="002C222D">
        <w:t>astavn</w:t>
      </w:r>
      <w:r>
        <w:t>e</w:t>
      </w:r>
      <w:r w:rsidR="00C70FB3" w:rsidRPr="002C222D">
        <w:t xml:space="preserve"> listić</w:t>
      </w:r>
      <w:r>
        <w:t>e</w:t>
      </w:r>
      <w:r w:rsidR="00C70FB3" w:rsidRPr="002C222D">
        <w:t xml:space="preserve"> (</w:t>
      </w:r>
      <w:r>
        <w:t xml:space="preserve">kako bi </w:t>
      </w:r>
      <w:r w:rsidR="00C70FB3" w:rsidRPr="002C222D">
        <w:t>izbjeg</w:t>
      </w:r>
      <w:r>
        <w:t>li</w:t>
      </w:r>
      <w:r w:rsidR="00C70FB3" w:rsidRPr="002C222D">
        <w:t xml:space="preserve"> diktiranje)</w:t>
      </w:r>
      <w:r w:rsidRPr="00B0350B">
        <w:rPr>
          <w:color w:val="auto"/>
        </w:rPr>
        <w:t xml:space="preserve"> </w:t>
      </w:r>
      <w:r w:rsidRPr="00AD0F07">
        <w:rPr>
          <w:color w:val="auto"/>
        </w:rPr>
        <w:t>sa podcrtanim bitnim dijelovima i idejama vodiljama; predočiti uz tekst bitne činjenice na koje treba obratiti pažnju</w:t>
      </w:r>
      <w:r>
        <w:rPr>
          <w:color w:val="auto"/>
        </w:rPr>
        <w:t>; koristiti boje, markere, slike i sl.</w:t>
      </w:r>
    </w:p>
    <w:p w:rsidR="002C222D" w:rsidRDefault="002C222D" w:rsidP="00CF2D13">
      <w:pPr>
        <w:pStyle w:val="Default"/>
        <w:jc w:val="both"/>
        <w:rPr>
          <w:color w:val="auto"/>
        </w:rPr>
      </w:pPr>
    </w:p>
    <w:p w:rsidR="002C222D" w:rsidRDefault="00B0350B" w:rsidP="00CF2D13">
      <w:pPr>
        <w:pStyle w:val="Default"/>
        <w:jc w:val="both"/>
        <w:rPr>
          <w:b/>
          <w:bCs/>
          <w:color w:val="auto"/>
        </w:rPr>
      </w:pPr>
      <w:r w:rsidRPr="002C222D">
        <w:rPr>
          <w:b/>
          <w:bCs/>
          <w:color w:val="auto"/>
        </w:rPr>
        <w:t>Vremensko prilagođavanje</w:t>
      </w:r>
    </w:p>
    <w:p w:rsidR="000D1C22" w:rsidRPr="002C222D" w:rsidRDefault="00C70FB3" w:rsidP="00CF2D13">
      <w:pPr>
        <w:pStyle w:val="Default"/>
        <w:numPr>
          <w:ilvl w:val="0"/>
          <w:numId w:val="39"/>
        </w:numPr>
        <w:jc w:val="both"/>
      </w:pPr>
      <w:r w:rsidRPr="002C222D">
        <w:t>Omogućiti više vremena za rješavanje zadataka</w:t>
      </w:r>
    </w:p>
    <w:p w:rsidR="000D1C22" w:rsidRPr="002C222D" w:rsidRDefault="00C70FB3" w:rsidP="00CF2D13">
      <w:pPr>
        <w:pStyle w:val="Default"/>
        <w:numPr>
          <w:ilvl w:val="0"/>
          <w:numId w:val="39"/>
        </w:numPr>
        <w:jc w:val="both"/>
      </w:pPr>
      <w:r w:rsidRPr="002C222D">
        <w:t>Više vremena za razgovor i uvođenje novih pojmova</w:t>
      </w:r>
    </w:p>
    <w:p w:rsidR="000D1C22" w:rsidRDefault="00C70FB3" w:rsidP="00CF2D13">
      <w:pPr>
        <w:pStyle w:val="Default"/>
        <w:numPr>
          <w:ilvl w:val="0"/>
          <w:numId w:val="39"/>
        </w:numPr>
        <w:jc w:val="both"/>
      </w:pPr>
      <w:r w:rsidRPr="002C222D">
        <w:t>Češće podsjećati na vrijeme koje im je na raspolaganju za rješavanje zadataka</w:t>
      </w:r>
    </w:p>
    <w:p w:rsidR="00B0350B" w:rsidRPr="002C222D" w:rsidRDefault="00B0350B" w:rsidP="00CF2D13">
      <w:pPr>
        <w:pStyle w:val="Default"/>
        <w:numPr>
          <w:ilvl w:val="0"/>
          <w:numId w:val="39"/>
        </w:numPr>
        <w:jc w:val="both"/>
      </w:pPr>
      <w:r>
        <w:t>Više vremena za davanje i razumijevanje uputa</w:t>
      </w:r>
    </w:p>
    <w:p w:rsidR="002C222D" w:rsidRDefault="002C222D" w:rsidP="00CF2D13">
      <w:pPr>
        <w:pStyle w:val="Default"/>
        <w:jc w:val="both"/>
        <w:rPr>
          <w:color w:val="auto"/>
        </w:rPr>
      </w:pPr>
    </w:p>
    <w:p w:rsidR="002C222D" w:rsidRDefault="00B0350B" w:rsidP="00CF2D13">
      <w:pPr>
        <w:pStyle w:val="Default"/>
        <w:jc w:val="both"/>
        <w:rPr>
          <w:b/>
          <w:bCs/>
          <w:color w:val="auto"/>
        </w:rPr>
      </w:pPr>
      <w:r w:rsidRPr="002C222D">
        <w:rPr>
          <w:b/>
          <w:bCs/>
          <w:color w:val="auto"/>
        </w:rPr>
        <w:t>Prostorne prilagodbe</w:t>
      </w:r>
    </w:p>
    <w:p w:rsidR="000D1C22" w:rsidRPr="002C222D" w:rsidRDefault="00C70FB3" w:rsidP="00CF2D13">
      <w:pPr>
        <w:pStyle w:val="Default"/>
        <w:numPr>
          <w:ilvl w:val="0"/>
          <w:numId w:val="39"/>
        </w:numPr>
        <w:jc w:val="both"/>
      </w:pPr>
      <w:r w:rsidRPr="002C222D">
        <w:t>Omogućiti učeniku da sjedi  blizu nastavnika (“bolji nadzor”)</w:t>
      </w:r>
    </w:p>
    <w:p w:rsidR="000D1C22" w:rsidRPr="002C222D" w:rsidRDefault="00C70FB3" w:rsidP="00CF2D13">
      <w:pPr>
        <w:pStyle w:val="Default"/>
        <w:numPr>
          <w:ilvl w:val="0"/>
          <w:numId w:val="39"/>
        </w:numPr>
        <w:jc w:val="both"/>
      </w:pPr>
      <w:r w:rsidRPr="002C222D">
        <w:t>Učenik sjedi uz učenika koji je “pozitivan model”</w:t>
      </w:r>
      <w:r w:rsidR="000C17FA">
        <w:t>, a ako to nije moguće neka radije sjedi sam</w:t>
      </w:r>
    </w:p>
    <w:p w:rsidR="000D1C22" w:rsidRPr="002C222D" w:rsidRDefault="00C70FB3" w:rsidP="00CF2D13">
      <w:pPr>
        <w:pStyle w:val="Default"/>
        <w:numPr>
          <w:ilvl w:val="0"/>
          <w:numId w:val="39"/>
        </w:numPr>
        <w:jc w:val="both"/>
      </w:pPr>
      <w:r w:rsidRPr="002C222D">
        <w:t>Raspored klupa koji nastavniku omogućava kretanje po učionici</w:t>
      </w:r>
    </w:p>
    <w:p w:rsidR="002C222D" w:rsidRDefault="002C222D" w:rsidP="00CF2D13">
      <w:pPr>
        <w:pStyle w:val="Default"/>
        <w:jc w:val="both"/>
        <w:rPr>
          <w:color w:val="auto"/>
        </w:rPr>
      </w:pPr>
    </w:p>
    <w:p w:rsidR="002C222D" w:rsidRDefault="00CF2D13" w:rsidP="00CF2D13">
      <w:pPr>
        <w:pStyle w:val="Default"/>
        <w:jc w:val="both"/>
        <w:rPr>
          <w:b/>
          <w:bCs/>
          <w:color w:val="auto"/>
        </w:rPr>
      </w:pPr>
      <w:r w:rsidRPr="002C222D">
        <w:rPr>
          <w:b/>
          <w:bCs/>
          <w:color w:val="auto"/>
        </w:rPr>
        <w:t>Prilagodba u provjeri (iskazivanju) znanja</w:t>
      </w:r>
      <w:r>
        <w:rPr>
          <w:b/>
          <w:bCs/>
          <w:color w:val="auto"/>
        </w:rPr>
        <w:t xml:space="preserve"> te </w:t>
      </w:r>
      <w:r w:rsidRPr="002C222D">
        <w:rPr>
          <w:b/>
          <w:bCs/>
          <w:color w:val="auto"/>
        </w:rPr>
        <w:t>prilagodbe opsega i težine zadataka</w:t>
      </w:r>
    </w:p>
    <w:p w:rsidR="000D1C22" w:rsidRDefault="00482D0D" w:rsidP="00CF2D13">
      <w:pPr>
        <w:pStyle w:val="Default"/>
        <w:numPr>
          <w:ilvl w:val="0"/>
          <w:numId w:val="39"/>
        </w:numPr>
        <w:jc w:val="both"/>
      </w:pPr>
      <w:r>
        <w:t>Preferirajte usmenu provjeru znanja</w:t>
      </w:r>
      <w:r w:rsidR="00C70FB3" w:rsidRPr="002C222D">
        <w:t xml:space="preserve"> </w:t>
      </w:r>
      <w:r>
        <w:t xml:space="preserve">kad god je to moguće </w:t>
      </w:r>
      <w:r w:rsidR="00C70FB3" w:rsidRPr="002C222D">
        <w:t>umjesto pisane provjere</w:t>
      </w:r>
    </w:p>
    <w:p w:rsidR="00031847" w:rsidRPr="002C222D" w:rsidRDefault="00580008" w:rsidP="00CF2D13">
      <w:pPr>
        <w:pStyle w:val="Default"/>
        <w:numPr>
          <w:ilvl w:val="0"/>
          <w:numId w:val="39"/>
        </w:numPr>
        <w:jc w:val="both"/>
      </w:pPr>
      <w:r>
        <w:t xml:space="preserve">Kod pisane provjere smanjiti broj zadataka </w:t>
      </w:r>
      <w:r w:rsidR="00031847" w:rsidRPr="002C222D">
        <w:t xml:space="preserve">( ne odnosi se </w:t>
      </w:r>
      <w:r w:rsidR="00031847">
        <w:t xml:space="preserve">nužno </w:t>
      </w:r>
      <w:r w:rsidR="00031847" w:rsidRPr="002C222D">
        <w:t>na prilagodbu sadržaja)</w:t>
      </w:r>
      <w:r w:rsidR="00031847">
        <w:t xml:space="preserve"> </w:t>
      </w:r>
      <w:r>
        <w:t>i davati mu jedan po jedan zadatak koji su odvojeni na svojim listovima.</w:t>
      </w:r>
    </w:p>
    <w:p w:rsidR="00031847" w:rsidRDefault="00031847" w:rsidP="00CF2D13">
      <w:pPr>
        <w:pStyle w:val="Default"/>
        <w:numPr>
          <w:ilvl w:val="0"/>
          <w:numId w:val="39"/>
        </w:numPr>
        <w:jc w:val="both"/>
      </w:pPr>
      <w:r w:rsidRPr="002C222D">
        <w:t>U pismenim provjerama dati prednost pitanjima na zaokruživanje (manje pisanja)</w:t>
      </w:r>
      <w:r w:rsidR="00706884">
        <w:t>, ako je moguće</w:t>
      </w:r>
    </w:p>
    <w:p w:rsidR="00706884" w:rsidRDefault="00706884" w:rsidP="00CF2D13">
      <w:pPr>
        <w:pStyle w:val="Default"/>
        <w:numPr>
          <w:ilvl w:val="0"/>
          <w:numId w:val="39"/>
        </w:numPr>
        <w:jc w:val="both"/>
      </w:pPr>
      <w:r>
        <w:rPr>
          <w:color w:val="auto"/>
        </w:rPr>
        <w:t xml:space="preserve">U pismenim ispitima </w:t>
      </w:r>
      <w:r w:rsidRPr="00AD0F07">
        <w:rPr>
          <w:color w:val="auto"/>
        </w:rPr>
        <w:t xml:space="preserve">koristiti jasne, čitljive i pregledne forme </w:t>
      </w:r>
    </w:p>
    <w:p w:rsidR="00706884" w:rsidRDefault="00031847" w:rsidP="00CF2D13">
      <w:pPr>
        <w:pStyle w:val="Default"/>
        <w:numPr>
          <w:ilvl w:val="0"/>
          <w:numId w:val="39"/>
        </w:numPr>
        <w:jc w:val="both"/>
      </w:pPr>
      <w:r>
        <w:t>R</w:t>
      </w:r>
      <w:r w:rsidR="007F10FB">
        <w:t>asporediti zadatke po težini (lakši-teži-lakši)</w:t>
      </w:r>
    </w:p>
    <w:p w:rsidR="007F10FB" w:rsidRDefault="007F10FB" w:rsidP="00CF2D13">
      <w:pPr>
        <w:pStyle w:val="Default"/>
        <w:numPr>
          <w:ilvl w:val="0"/>
          <w:numId w:val="39"/>
        </w:numPr>
        <w:jc w:val="both"/>
      </w:pPr>
      <w:r>
        <w:t>Ako je zadatak složen i ako je moguće</w:t>
      </w:r>
      <w:r w:rsidR="00031847">
        <w:t>,</w:t>
      </w:r>
      <w:r>
        <w:t xml:space="preserve"> podijeliti ga u više dijelova i nuditi mu da ga tako rješava.</w:t>
      </w:r>
      <w:r w:rsidR="00706884" w:rsidRPr="00706884">
        <w:rPr>
          <w:color w:val="auto"/>
        </w:rPr>
        <w:t xml:space="preserve"> </w:t>
      </w:r>
      <w:r w:rsidR="00706884" w:rsidRPr="00706884">
        <w:rPr>
          <w:color w:val="auto"/>
        </w:rPr>
        <w:t xml:space="preserve">Nabrojati, napisati i izreći sve korake potrebne za izvršenje zadataka; reducirati zadatak u nekoliko izvedivih dijelova, u očekivanim vremenskim okvirima; </w:t>
      </w:r>
      <w:r w:rsidR="00706884" w:rsidRPr="00706884">
        <w:rPr>
          <w:color w:val="auto"/>
        </w:rPr>
        <w:lastRenderedPageBreak/>
        <w:t xml:space="preserve">često provjeravati napredak; omogućiti učeniku pomoć drugih učenika, tj. točno mu reći kome se i kako treba obratiti ako "zapne". </w:t>
      </w:r>
    </w:p>
    <w:p w:rsidR="007F10FB" w:rsidRDefault="007F10FB" w:rsidP="00CF2D13">
      <w:pPr>
        <w:pStyle w:val="Default"/>
        <w:numPr>
          <w:ilvl w:val="0"/>
          <w:numId w:val="39"/>
        </w:numPr>
        <w:jc w:val="both"/>
      </w:pPr>
      <w:r>
        <w:t>Dozvoliti mu da prezentira samo najbitnije pojmove, definicije, najosnovnije dijelove zadatka</w:t>
      </w:r>
    </w:p>
    <w:p w:rsidR="000D1C22" w:rsidRPr="002C222D" w:rsidRDefault="00482D0D" w:rsidP="00CF2D13">
      <w:pPr>
        <w:pStyle w:val="Default"/>
        <w:numPr>
          <w:ilvl w:val="0"/>
          <w:numId w:val="39"/>
        </w:numPr>
        <w:jc w:val="both"/>
      </w:pPr>
      <w:r>
        <w:t xml:space="preserve">Znanje provjeravati češće kroz manje </w:t>
      </w:r>
      <w:r w:rsidR="00C70FB3" w:rsidRPr="002C222D">
        <w:t>cjeline</w:t>
      </w:r>
    </w:p>
    <w:p w:rsidR="000D1C22" w:rsidRDefault="00C70FB3" w:rsidP="00CF2D13">
      <w:pPr>
        <w:pStyle w:val="Default"/>
        <w:numPr>
          <w:ilvl w:val="0"/>
          <w:numId w:val="39"/>
        </w:numPr>
        <w:jc w:val="both"/>
      </w:pPr>
      <w:r w:rsidRPr="002C222D">
        <w:t xml:space="preserve">U iskazivanju znanja omogućiti </w:t>
      </w:r>
      <w:r w:rsidR="000C17FA">
        <w:t xml:space="preserve">mu </w:t>
      </w:r>
      <w:r w:rsidRPr="002C222D">
        <w:t xml:space="preserve">korištenje </w:t>
      </w:r>
      <w:r w:rsidR="00031847" w:rsidRPr="00031847">
        <w:rPr>
          <w:color w:val="auto"/>
        </w:rPr>
        <w:t>alternativn</w:t>
      </w:r>
      <w:r w:rsidR="00031847">
        <w:rPr>
          <w:color w:val="auto"/>
        </w:rPr>
        <w:t>ih</w:t>
      </w:r>
      <w:r w:rsidR="00031847" w:rsidRPr="00031847">
        <w:rPr>
          <w:color w:val="auto"/>
        </w:rPr>
        <w:t xml:space="preserve"> način</w:t>
      </w:r>
      <w:r w:rsidR="00031847">
        <w:rPr>
          <w:color w:val="auto"/>
        </w:rPr>
        <w:t>a</w:t>
      </w:r>
      <w:r w:rsidR="00031847" w:rsidRPr="00031847">
        <w:rPr>
          <w:color w:val="auto"/>
        </w:rPr>
        <w:t xml:space="preserve"> rješavanja zadataka, sa reduciranim potrebama za pisanjem; verbalno izlaganje; izrada mapa i grafikona; korištenje slikovnog materijala.</w:t>
      </w:r>
      <w:r w:rsidR="00031847">
        <w:rPr>
          <w:color w:val="auto"/>
        </w:rPr>
        <w:t xml:space="preserve"> a prilikom rješavanja zadataka ako je moguće neka se koristi </w:t>
      </w:r>
      <w:r w:rsidRPr="002C222D">
        <w:t>podsjet</w:t>
      </w:r>
      <w:r w:rsidR="00482D0D">
        <w:t>ni</w:t>
      </w:r>
      <w:r w:rsidR="00031847">
        <w:t>cima:</w:t>
      </w:r>
      <w:r w:rsidR="00482D0D">
        <w:t xml:space="preserve"> crtež</w:t>
      </w:r>
      <w:r w:rsidR="00031847">
        <w:t>i, grafikoni, tablice, formule, kalkulator</w:t>
      </w:r>
      <w:r w:rsidR="00482D0D">
        <w:t>…</w:t>
      </w:r>
      <w:r w:rsidR="00031847" w:rsidRPr="00031847">
        <w:rPr>
          <w:color w:val="auto"/>
        </w:rPr>
        <w:t xml:space="preserve"> </w:t>
      </w:r>
    </w:p>
    <w:p w:rsidR="00580008" w:rsidRPr="002C222D" w:rsidRDefault="00580008" w:rsidP="00CF2D13">
      <w:pPr>
        <w:pStyle w:val="Default"/>
        <w:numPr>
          <w:ilvl w:val="0"/>
          <w:numId w:val="39"/>
        </w:numPr>
        <w:jc w:val="both"/>
      </w:pPr>
      <w:r>
        <w:t>Ne ocjenjivati urednost rukopisa niti nošenje pribora već sadržaj u bilježnici, trud, odnos prema predmetu</w:t>
      </w:r>
    </w:p>
    <w:p w:rsidR="000D1C22" w:rsidRPr="002C222D" w:rsidRDefault="00C70FB3" w:rsidP="00CF2D13">
      <w:pPr>
        <w:pStyle w:val="Default"/>
        <w:numPr>
          <w:ilvl w:val="0"/>
          <w:numId w:val="39"/>
        </w:numPr>
        <w:jc w:val="both"/>
      </w:pPr>
      <w:r w:rsidRPr="002C222D">
        <w:t>Pronalaženje točnih odgovora umjesto izgovaranja</w:t>
      </w:r>
    </w:p>
    <w:p w:rsidR="000D1C22" w:rsidRDefault="00C70FB3" w:rsidP="00CF2D13">
      <w:pPr>
        <w:pStyle w:val="Default"/>
        <w:numPr>
          <w:ilvl w:val="0"/>
          <w:numId w:val="39"/>
        </w:numPr>
        <w:jc w:val="both"/>
      </w:pPr>
      <w:r w:rsidRPr="002C222D">
        <w:t>Lijepljenje pripremljenih odgovora umjesto pisanja</w:t>
      </w:r>
    </w:p>
    <w:p w:rsidR="00706884" w:rsidRPr="00706884" w:rsidRDefault="00706884" w:rsidP="00CF2D13">
      <w:pPr>
        <w:pStyle w:val="Default"/>
        <w:numPr>
          <w:ilvl w:val="0"/>
          <w:numId w:val="39"/>
        </w:numPr>
        <w:jc w:val="both"/>
      </w:pPr>
      <w:r w:rsidRPr="00706884">
        <w:rPr>
          <w:color w:val="auto"/>
        </w:rPr>
        <w:t>P</w:t>
      </w:r>
      <w:r w:rsidRPr="00706884">
        <w:rPr>
          <w:color w:val="auto"/>
        </w:rPr>
        <w:t>oduč</w:t>
      </w:r>
      <w:r w:rsidRPr="00706884">
        <w:rPr>
          <w:color w:val="auto"/>
        </w:rPr>
        <w:t xml:space="preserve">ite ga kako će pristupiti </w:t>
      </w:r>
      <w:r>
        <w:rPr>
          <w:color w:val="auto"/>
        </w:rPr>
        <w:t>pisanju testa (ispita znanja)</w:t>
      </w:r>
    </w:p>
    <w:p w:rsidR="000C17FA" w:rsidRDefault="000C17FA" w:rsidP="00CF2D13">
      <w:pPr>
        <w:pStyle w:val="Default"/>
        <w:numPr>
          <w:ilvl w:val="0"/>
          <w:numId w:val="39"/>
        </w:numPr>
        <w:jc w:val="both"/>
      </w:pPr>
      <w:r>
        <w:t>Ako u zadatku treba nadopunjavati neka prostor za pisanje bude dovoljno velik i neka bude jasno označen, teksta neka ne bude previše</w:t>
      </w:r>
    </w:p>
    <w:p w:rsidR="000C17FA" w:rsidRDefault="000C17FA" w:rsidP="00CF2D13">
      <w:pPr>
        <w:pStyle w:val="Default"/>
        <w:numPr>
          <w:ilvl w:val="0"/>
          <w:numId w:val="39"/>
        </w:numPr>
        <w:jc w:val="both"/>
      </w:pPr>
      <w:r>
        <w:t>U zadacima uvijek koristite lakše riječi ako je moguće (umjesto transformirati – promijeniti)</w:t>
      </w:r>
    </w:p>
    <w:p w:rsidR="00AF32B0" w:rsidRPr="002C222D" w:rsidRDefault="00AF32B0" w:rsidP="00CF2D13">
      <w:pPr>
        <w:pStyle w:val="Default"/>
        <w:numPr>
          <w:ilvl w:val="0"/>
          <w:numId w:val="39"/>
        </w:numPr>
        <w:jc w:val="both"/>
      </w:pPr>
      <w:r>
        <w:t>Ispitivati ga na početku sata kad je najodmorniji</w:t>
      </w:r>
    </w:p>
    <w:p w:rsidR="000D1C22" w:rsidRPr="002C222D" w:rsidRDefault="000C17FA" w:rsidP="00CF2D13">
      <w:pPr>
        <w:pStyle w:val="Default"/>
        <w:numPr>
          <w:ilvl w:val="0"/>
          <w:numId w:val="39"/>
        </w:numPr>
        <w:jc w:val="both"/>
      </w:pPr>
      <w:r>
        <w:t xml:space="preserve">Ako postoje, omogućite mu da koristi </w:t>
      </w:r>
      <w:r w:rsidR="00C70FB3" w:rsidRPr="002C222D">
        <w:t>skraće</w:t>
      </w:r>
      <w:r w:rsidR="00482D0D">
        <w:t>n</w:t>
      </w:r>
      <w:r>
        <w:t>e postupke računanja</w:t>
      </w:r>
    </w:p>
    <w:p w:rsidR="000D1C22" w:rsidRDefault="00C70FB3" w:rsidP="00CF2D13">
      <w:pPr>
        <w:pStyle w:val="Default"/>
        <w:numPr>
          <w:ilvl w:val="0"/>
          <w:numId w:val="39"/>
        </w:numPr>
        <w:jc w:val="both"/>
      </w:pPr>
      <w:r w:rsidRPr="002C222D">
        <w:t>Izbjegavanje  čitanja na glas i pisanja na ploči</w:t>
      </w:r>
    </w:p>
    <w:p w:rsidR="00AF32B0" w:rsidRDefault="00AF32B0" w:rsidP="00CF2D13">
      <w:pPr>
        <w:pStyle w:val="Default"/>
        <w:numPr>
          <w:ilvl w:val="0"/>
          <w:numId w:val="39"/>
        </w:numPr>
        <w:jc w:val="both"/>
      </w:pPr>
      <w:r>
        <w:t>Ne davati mu zadatke koji započinju riječima Opiši…Zaključi… i sl.</w:t>
      </w:r>
    </w:p>
    <w:p w:rsidR="00031847" w:rsidRPr="00B0350B" w:rsidRDefault="00AF32B0" w:rsidP="00CF2D13">
      <w:pPr>
        <w:pStyle w:val="Default"/>
        <w:numPr>
          <w:ilvl w:val="0"/>
          <w:numId w:val="39"/>
        </w:numPr>
        <w:jc w:val="both"/>
      </w:pPr>
      <w:r>
        <w:t>Češće ga podsjećati koliko mu je još vremena na raspolaganju do izvršenja zadatka</w:t>
      </w:r>
      <w:r w:rsidR="00B0350B">
        <w:t xml:space="preserve"> </w:t>
      </w:r>
      <w:r w:rsidR="00B0350B" w:rsidRPr="00AD0F07">
        <w:rPr>
          <w:color w:val="auto"/>
        </w:rPr>
        <w:t>(npr. "imate pet minuta do završetka tog zadatka i prelaska na drugi...")</w:t>
      </w:r>
    </w:p>
    <w:p w:rsidR="00B0350B" w:rsidRDefault="00B0350B" w:rsidP="00CF2D13">
      <w:pPr>
        <w:pStyle w:val="Default"/>
        <w:numPr>
          <w:ilvl w:val="0"/>
          <w:numId w:val="39"/>
        </w:numPr>
        <w:jc w:val="both"/>
      </w:pPr>
      <w:r>
        <w:rPr>
          <w:color w:val="auto"/>
        </w:rPr>
        <w:t>P</w:t>
      </w:r>
      <w:r w:rsidRPr="00AD0F07">
        <w:rPr>
          <w:color w:val="auto"/>
        </w:rPr>
        <w:t xml:space="preserve">ravovremeno </w:t>
      </w:r>
      <w:r>
        <w:rPr>
          <w:color w:val="auto"/>
        </w:rPr>
        <w:t>ga obavijestite</w:t>
      </w:r>
      <w:r w:rsidRPr="00AD0F07">
        <w:rPr>
          <w:color w:val="auto"/>
        </w:rPr>
        <w:t xml:space="preserve"> o očekivanjima u sljedećoj aktivnosti (npr." za sljedeći zadatak trebate...")</w:t>
      </w:r>
      <w:r>
        <w:rPr>
          <w:color w:val="auto"/>
        </w:rPr>
        <w:t xml:space="preserve"> te specificirajte sve korake i sredstva koja su potrebna da bi izvršio zadatak,  a</w:t>
      </w:r>
      <w:r w:rsidRPr="00B0350B">
        <w:rPr>
          <w:color w:val="auto"/>
        </w:rPr>
        <w:t xml:space="preserve"> </w:t>
      </w:r>
      <w:r>
        <w:rPr>
          <w:color w:val="auto"/>
        </w:rPr>
        <w:t>ako je potrebno osigurajte</w:t>
      </w:r>
      <w:r w:rsidRPr="00AD0F07">
        <w:rPr>
          <w:color w:val="auto"/>
        </w:rPr>
        <w:t xml:space="preserve"> učeniku pomoćnika za organiziranje i izvršavanje aktivnosti</w:t>
      </w:r>
    </w:p>
    <w:p w:rsidR="00031847" w:rsidRDefault="002C222D" w:rsidP="00CF2D13">
      <w:pPr>
        <w:pStyle w:val="Default"/>
        <w:numPr>
          <w:ilvl w:val="0"/>
          <w:numId w:val="39"/>
        </w:numPr>
        <w:jc w:val="both"/>
      </w:pPr>
      <w:r w:rsidRPr="00031847">
        <w:rPr>
          <w:color w:val="auto"/>
        </w:rPr>
        <w:t xml:space="preserve">Omogućiti alternativne načine provjere znanja (usmeno, tipkani izvještaji, audio i video prezentacije i sl.). </w:t>
      </w:r>
    </w:p>
    <w:p w:rsidR="00031847" w:rsidRDefault="00031847" w:rsidP="00CF2D13">
      <w:pPr>
        <w:pStyle w:val="Default"/>
        <w:jc w:val="both"/>
        <w:rPr>
          <w:color w:val="auto"/>
        </w:rPr>
      </w:pPr>
    </w:p>
    <w:p w:rsidR="00031847" w:rsidRDefault="00031847" w:rsidP="00CF2D13">
      <w:pPr>
        <w:pStyle w:val="Default"/>
        <w:jc w:val="both"/>
        <w:rPr>
          <w:color w:val="auto"/>
        </w:rPr>
      </w:pPr>
    </w:p>
    <w:p w:rsidR="002C222D" w:rsidRPr="00AD0F07" w:rsidRDefault="002C222D" w:rsidP="00CF2D13">
      <w:pPr>
        <w:pStyle w:val="Default"/>
        <w:numPr>
          <w:ilvl w:val="0"/>
          <w:numId w:val="1"/>
        </w:numPr>
        <w:ind w:left="720" w:hanging="360"/>
        <w:jc w:val="both"/>
        <w:rPr>
          <w:color w:val="auto"/>
        </w:rPr>
      </w:pPr>
    </w:p>
    <w:p w:rsidR="004A23F7" w:rsidRDefault="004A23F7" w:rsidP="00CF2D13">
      <w:pPr>
        <w:jc w:val="both"/>
      </w:pPr>
    </w:p>
    <w:sectPr w:rsidR="004A2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9pt;height:9pt" o:bullet="t">
        <v:imagedata r:id="rId1" o:title="artFD19"/>
      </v:shape>
    </w:pict>
  </w:numPicBullet>
  <w:abstractNum w:abstractNumId="0">
    <w:nsid w:val="00945326"/>
    <w:multiLevelType w:val="hybridMultilevel"/>
    <w:tmpl w:val="3788E3CA"/>
    <w:lvl w:ilvl="0" w:tplc="627CAF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7E099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4819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F084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C24ED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FC9A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F2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4E975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E20F8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4D457CA"/>
    <w:multiLevelType w:val="hybridMultilevel"/>
    <w:tmpl w:val="50961820"/>
    <w:lvl w:ilvl="0" w:tplc="C368ED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967E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967DC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E2DE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E6E3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406A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26705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2145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EC197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67D0D3D"/>
    <w:multiLevelType w:val="hybridMultilevel"/>
    <w:tmpl w:val="419C91BE"/>
    <w:lvl w:ilvl="0" w:tplc="C232A4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CE09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A41E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2A43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0CA4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42F0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4A63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205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0611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C112511"/>
    <w:multiLevelType w:val="hybridMultilevel"/>
    <w:tmpl w:val="5842623E"/>
    <w:lvl w:ilvl="0" w:tplc="49AEF4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7A3E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6CA8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78D6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24FB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3401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BC900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BA29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4C5A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D081CBF"/>
    <w:multiLevelType w:val="hybridMultilevel"/>
    <w:tmpl w:val="14A43F48"/>
    <w:lvl w:ilvl="0" w:tplc="005648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E484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2F14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2C31E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AC5A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6F1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A0F4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5463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E2C3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3F97B2B"/>
    <w:multiLevelType w:val="hybridMultilevel"/>
    <w:tmpl w:val="E1980DBE"/>
    <w:lvl w:ilvl="0" w:tplc="943AF3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F6DB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CA13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D2170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A0E3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E681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660F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7E241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30346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4C8723C"/>
    <w:multiLevelType w:val="hybridMultilevel"/>
    <w:tmpl w:val="7F823540"/>
    <w:lvl w:ilvl="0" w:tplc="31F016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86FE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9E8E3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4860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4E88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36E27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4ED57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7607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C267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5686C02"/>
    <w:multiLevelType w:val="hybridMultilevel"/>
    <w:tmpl w:val="CA32653C"/>
    <w:lvl w:ilvl="0" w:tplc="144A9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87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A21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40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EB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7EF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40D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16F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1C21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A3F2956"/>
    <w:multiLevelType w:val="hybridMultilevel"/>
    <w:tmpl w:val="E2B6F022"/>
    <w:lvl w:ilvl="0" w:tplc="FBA697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9430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2C3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846F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A0573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84487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B21A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0CF2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B0E5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AA14F6C"/>
    <w:multiLevelType w:val="hybridMultilevel"/>
    <w:tmpl w:val="4510CBE2"/>
    <w:lvl w:ilvl="0" w:tplc="1A3A8C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D2E33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3441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230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2A05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DE1AA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FCB1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309C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E092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CF46251"/>
    <w:multiLevelType w:val="hybridMultilevel"/>
    <w:tmpl w:val="FED039BC"/>
    <w:lvl w:ilvl="0" w:tplc="389629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7C39E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60A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1603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2C8E3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80F1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BE33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6259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14CE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F013186"/>
    <w:multiLevelType w:val="hybridMultilevel"/>
    <w:tmpl w:val="19308E32"/>
    <w:lvl w:ilvl="0" w:tplc="A6381B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946C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726B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AA3B8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0F5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021FF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5C8A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68DB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E434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13E7220"/>
    <w:multiLevelType w:val="hybridMultilevel"/>
    <w:tmpl w:val="06D220E4"/>
    <w:lvl w:ilvl="0" w:tplc="11CAB8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C437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E309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48AC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8C03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6E8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D466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DE357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A0E3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4396213"/>
    <w:multiLevelType w:val="hybridMultilevel"/>
    <w:tmpl w:val="97784CCC"/>
    <w:lvl w:ilvl="0" w:tplc="8708B0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BE8B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2F3F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2CFC2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C205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64D4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98E1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F6B7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729EC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6525680"/>
    <w:multiLevelType w:val="hybridMultilevel"/>
    <w:tmpl w:val="79009426"/>
    <w:lvl w:ilvl="0" w:tplc="E612C8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9EFD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92076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66757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00E2B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A092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04D9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3296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1A77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E0E014C"/>
    <w:multiLevelType w:val="hybridMultilevel"/>
    <w:tmpl w:val="CE16BBC6"/>
    <w:lvl w:ilvl="0" w:tplc="497C6A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A00CF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0E04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BA0F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78287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34D1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74A35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B874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4E036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EA238D7"/>
    <w:multiLevelType w:val="hybridMultilevel"/>
    <w:tmpl w:val="973E9026"/>
    <w:lvl w:ilvl="0" w:tplc="7F9287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A1B9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64AC7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B0199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EA68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AC72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D2AA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CA4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30994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16650BB"/>
    <w:multiLevelType w:val="hybridMultilevel"/>
    <w:tmpl w:val="DCDA1572"/>
    <w:lvl w:ilvl="0" w:tplc="FAAAE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04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826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A2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FE8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41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A2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E06C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808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2A46C6E"/>
    <w:multiLevelType w:val="hybridMultilevel"/>
    <w:tmpl w:val="E7C861BC"/>
    <w:lvl w:ilvl="0" w:tplc="027801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E6AE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4E54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9462F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7EEF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14A8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A87A7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1AA6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FC4A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38231C9"/>
    <w:multiLevelType w:val="hybridMultilevel"/>
    <w:tmpl w:val="313C1B98"/>
    <w:lvl w:ilvl="0" w:tplc="F0163E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F26B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1235A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DA14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C21E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3ED6A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C0FF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AB8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DE0F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348C2581"/>
    <w:multiLevelType w:val="hybridMultilevel"/>
    <w:tmpl w:val="E6CCDD7A"/>
    <w:lvl w:ilvl="0" w:tplc="3398D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90A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183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16D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249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E8F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0D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8EC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80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57100BA"/>
    <w:multiLevelType w:val="hybridMultilevel"/>
    <w:tmpl w:val="24EA9DF6"/>
    <w:lvl w:ilvl="0" w:tplc="82EC11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E01D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742D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217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2E4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C4C0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38503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F435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0CB9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37BD11B1"/>
    <w:multiLevelType w:val="hybridMultilevel"/>
    <w:tmpl w:val="B12433D6"/>
    <w:lvl w:ilvl="0" w:tplc="8984F2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042891"/>
    <w:multiLevelType w:val="hybridMultilevel"/>
    <w:tmpl w:val="1AEC1150"/>
    <w:lvl w:ilvl="0" w:tplc="B20269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4C4FF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D016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26C91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44C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A62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3ABC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7AF2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C4BB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42D23253"/>
    <w:multiLevelType w:val="hybridMultilevel"/>
    <w:tmpl w:val="C4D24A5C"/>
    <w:lvl w:ilvl="0" w:tplc="0472E8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325C3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6E78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6C5E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A418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3ADEF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AA2D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EAA6E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2F3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2D933EF"/>
    <w:multiLevelType w:val="hybridMultilevel"/>
    <w:tmpl w:val="2F90F3A0"/>
    <w:lvl w:ilvl="0" w:tplc="8984F2E6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325C3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6E78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6C5E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0A418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3ADEF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AA2D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EAA6E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2F3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>
    <w:nsid w:val="46B30BA5"/>
    <w:multiLevelType w:val="hybridMultilevel"/>
    <w:tmpl w:val="DDFCCEE2"/>
    <w:lvl w:ilvl="0" w:tplc="53F44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AE9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9A4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E47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CC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B43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305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EC4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5C75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7960E5C"/>
    <w:multiLevelType w:val="hybridMultilevel"/>
    <w:tmpl w:val="2C367D28"/>
    <w:lvl w:ilvl="0" w:tplc="E1E48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1AEF2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8A9B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FA27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885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D879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74D5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8E08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B220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47AB3007"/>
    <w:multiLevelType w:val="hybridMultilevel"/>
    <w:tmpl w:val="64B84C6A"/>
    <w:lvl w:ilvl="0" w:tplc="F9A61E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E266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CC13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3C02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7273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1899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2641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AF2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E4D0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4FC33DEE"/>
    <w:multiLevelType w:val="hybridMultilevel"/>
    <w:tmpl w:val="37FC3B0A"/>
    <w:lvl w:ilvl="0" w:tplc="72AA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04E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B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66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BA1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DCC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40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04A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83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39B3468"/>
    <w:multiLevelType w:val="hybridMultilevel"/>
    <w:tmpl w:val="648A64EE"/>
    <w:lvl w:ilvl="0" w:tplc="5B6E0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260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20C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23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AB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30B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AD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F85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1AC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4854265"/>
    <w:multiLevelType w:val="hybridMultilevel"/>
    <w:tmpl w:val="DB501C5C"/>
    <w:lvl w:ilvl="0" w:tplc="704C75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98AE8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2E3D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4EA91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F2F4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7414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948E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20BE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589C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577F6A8A"/>
    <w:multiLevelType w:val="hybridMultilevel"/>
    <w:tmpl w:val="17B870D4"/>
    <w:lvl w:ilvl="0" w:tplc="CDEEBE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13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3EBF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D492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CC1C3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6850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4203D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E470F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2A60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5F4A6757"/>
    <w:multiLevelType w:val="hybridMultilevel"/>
    <w:tmpl w:val="60ECAC14"/>
    <w:lvl w:ilvl="0" w:tplc="1FC2A3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E6767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C01BA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D23C6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0EE54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F826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74A32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E2C2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6A3F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64CB0CEC"/>
    <w:multiLevelType w:val="hybridMultilevel"/>
    <w:tmpl w:val="D46E2384"/>
    <w:lvl w:ilvl="0" w:tplc="EBEC74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7CAA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6656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7C19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C86BD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8A77A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E8BA6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70CBD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3200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6689A1F5"/>
    <w:multiLevelType w:val="hybridMultilevel"/>
    <w:tmpl w:val="EE3346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68B069AF"/>
    <w:multiLevelType w:val="hybridMultilevel"/>
    <w:tmpl w:val="63C4D8CC"/>
    <w:lvl w:ilvl="0" w:tplc="81FE86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9263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09D2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84F3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E00B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0495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C2C45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40B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CA8F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A6A4189"/>
    <w:multiLevelType w:val="hybridMultilevel"/>
    <w:tmpl w:val="C3E6C90A"/>
    <w:lvl w:ilvl="0" w:tplc="0B8C6C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893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92E2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7077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AA6A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B49B9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8409D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B6E50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5679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C954D25"/>
    <w:multiLevelType w:val="hybridMultilevel"/>
    <w:tmpl w:val="18028A48"/>
    <w:lvl w:ilvl="0" w:tplc="8984F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61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4F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B6E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E60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C65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AA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706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BE0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03B5351"/>
    <w:multiLevelType w:val="hybridMultilevel"/>
    <w:tmpl w:val="415CBBBA"/>
    <w:lvl w:ilvl="0" w:tplc="4F88A4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E0D49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9CEA0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2203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7CAF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C491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96B4E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849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6AC7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5"/>
  </w:num>
  <w:num w:numId="2">
    <w:abstractNumId w:val="38"/>
  </w:num>
  <w:num w:numId="3">
    <w:abstractNumId w:val="20"/>
  </w:num>
  <w:num w:numId="4">
    <w:abstractNumId w:val="17"/>
  </w:num>
  <w:num w:numId="5">
    <w:abstractNumId w:val="7"/>
  </w:num>
  <w:num w:numId="6">
    <w:abstractNumId w:val="30"/>
  </w:num>
  <w:num w:numId="7">
    <w:abstractNumId w:val="29"/>
  </w:num>
  <w:num w:numId="8">
    <w:abstractNumId w:val="26"/>
  </w:num>
  <w:num w:numId="9">
    <w:abstractNumId w:val="33"/>
  </w:num>
  <w:num w:numId="10">
    <w:abstractNumId w:val="12"/>
  </w:num>
  <w:num w:numId="11">
    <w:abstractNumId w:val="28"/>
  </w:num>
  <w:num w:numId="12">
    <w:abstractNumId w:val="2"/>
  </w:num>
  <w:num w:numId="13">
    <w:abstractNumId w:val="5"/>
  </w:num>
  <w:num w:numId="14">
    <w:abstractNumId w:val="8"/>
  </w:num>
  <w:num w:numId="15">
    <w:abstractNumId w:val="6"/>
  </w:num>
  <w:num w:numId="16">
    <w:abstractNumId w:val="32"/>
  </w:num>
  <w:num w:numId="17">
    <w:abstractNumId w:val="19"/>
  </w:num>
  <w:num w:numId="18">
    <w:abstractNumId w:val="16"/>
  </w:num>
  <w:num w:numId="19">
    <w:abstractNumId w:val="36"/>
  </w:num>
  <w:num w:numId="20">
    <w:abstractNumId w:val="13"/>
  </w:num>
  <w:num w:numId="21">
    <w:abstractNumId w:val="31"/>
  </w:num>
  <w:num w:numId="22">
    <w:abstractNumId w:val="11"/>
  </w:num>
  <w:num w:numId="23">
    <w:abstractNumId w:val="18"/>
  </w:num>
  <w:num w:numId="24">
    <w:abstractNumId w:val="21"/>
  </w:num>
  <w:num w:numId="25">
    <w:abstractNumId w:val="9"/>
  </w:num>
  <w:num w:numId="26">
    <w:abstractNumId w:val="23"/>
  </w:num>
  <w:num w:numId="27">
    <w:abstractNumId w:val="37"/>
  </w:num>
  <w:num w:numId="28">
    <w:abstractNumId w:val="4"/>
  </w:num>
  <w:num w:numId="29">
    <w:abstractNumId w:val="0"/>
  </w:num>
  <w:num w:numId="30">
    <w:abstractNumId w:val="34"/>
  </w:num>
  <w:num w:numId="31">
    <w:abstractNumId w:val="24"/>
  </w:num>
  <w:num w:numId="32">
    <w:abstractNumId w:val="1"/>
  </w:num>
  <w:num w:numId="33">
    <w:abstractNumId w:val="10"/>
  </w:num>
  <w:num w:numId="34">
    <w:abstractNumId w:val="39"/>
  </w:num>
  <w:num w:numId="35">
    <w:abstractNumId w:val="3"/>
  </w:num>
  <w:num w:numId="36">
    <w:abstractNumId w:val="15"/>
  </w:num>
  <w:num w:numId="37">
    <w:abstractNumId w:val="27"/>
  </w:num>
  <w:num w:numId="38">
    <w:abstractNumId w:val="14"/>
  </w:num>
  <w:num w:numId="39">
    <w:abstractNumId w:val="2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2D"/>
    <w:rsid w:val="00031847"/>
    <w:rsid w:val="000C17FA"/>
    <w:rsid w:val="000D1C22"/>
    <w:rsid w:val="002C222D"/>
    <w:rsid w:val="00482D0D"/>
    <w:rsid w:val="004A23F7"/>
    <w:rsid w:val="00580008"/>
    <w:rsid w:val="00706884"/>
    <w:rsid w:val="007F10FB"/>
    <w:rsid w:val="00AF32B0"/>
    <w:rsid w:val="00B0350B"/>
    <w:rsid w:val="00C70FB3"/>
    <w:rsid w:val="00C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235D4-F54A-4FE2-9C9A-D1548806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C22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C2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5017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38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76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1519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367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8994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491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36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22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7828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2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199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70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279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639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2497">
          <w:marLeft w:val="27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644">
          <w:marLeft w:val="27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477">
          <w:marLeft w:val="27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288">
          <w:marLeft w:val="27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147">
          <w:marLeft w:val="27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555">
          <w:marLeft w:val="27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422">
          <w:marLeft w:val="27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775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995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987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597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064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25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42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1569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70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05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138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99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9996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678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7338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505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8868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3998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335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546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681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3822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5882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606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452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1184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022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638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29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78">
          <w:marLeft w:val="27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28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904">
          <w:marLeft w:val="27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791">
          <w:marLeft w:val="27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71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5026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6725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281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048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7314">
          <w:marLeft w:val="274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Petric M</dc:creator>
  <cp:lastModifiedBy>slaven</cp:lastModifiedBy>
  <cp:revision>3</cp:revision>
  <dcterms:created xsi:type="dcterms:W3CDTF">2017-05-22T16:48:00Z</dcterms:created>
  <dcterms:modified xsi:type="dcterms:W3CDTF">2017-05-23T08:23:00Z</dcterms:modified>
</cp:coreProperties>
</file>