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3B" w:rsidRDefault="006D02AC">
      <w:pPr>
        <w:rPr>
          <w:sz w:val="24"/>
          <w:szCs w:val="24"/>
        </w:rPr>
      </w:pPr>
      <w:r w:rsidRPr="006D02AC">
        <w:rPr>
          <w:sz w:val="24"/>
          <w:szCs w:val="24"/>
        </w:rPr>
        <w:t xml:space="preserve">Pitanja za teoretski dio natjecanja nalaze se na stranicama </w:t>
      </w:r>
      <w:r>
        <w:rPr>
          <w:sz w:val="24"/>
          <w:szCs w:val="24"/>
        </w:rPr>
        <w:t xml:space="preserve">škole </w:t>
      </w:r>
    </w:p>
    <w:p w:rsidR="006D02AC" w:rsidRDefault="006D02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>-obrtna- tehnička -st.skole.hr</w:t>
      </w:r>
      <w:r w:rsidR="004B15CD">
        <w:rPr>
          <w:sz w:val="24"/>
          <w:szCs w:val="24"/>
        </w:rPr>
        <w:t>; NATJECANJA</w:t>
      </w:r>
    </w:p>
    <w:p w:rsidR="006D02AC" w:rsidRDefault="006D02AC">
      <w:pPr>
        <w:rPr>
          <w:sz w:val="24"/>
          <w:szCs w:val="24"/>
        </w:rPr>
      </w:pPr>
      <w:r>
        <w:rPr>
          <w:sz w:val="24"/>
          <w:szCs w:val="24"/>
        </w:rPr>
        <w:t>Praktični dio se sastoji iz dva dijela:</w:t>
      </w:r>
    </w:p>
    <w:p w:rsidR="006D02AC" w:rsidRDefault="006D02AC" w:rsidP="006D02A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Mehanika -70% od bodova za praktični dio</w:t>
      </w:r>
    </w:p>
    <w:p w:rsidR="006D02AC" w:rsidRDefault="006D02AC" w:rsidP="006D02A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Dijagnostika -30% od bodova za praktični dio</w:t>
      </w:r>
    </w:p>
    <w:p w:rsidR="006D02AC" w:rsidRDefault="006D02AC" w:rsidP="006D02AC">
      <w:pPr>
        <w:rPr>
          <w:sz w:val="24"/>
          <w:szCs w:val="24"/>
        </w:rPr>
      </w:pPr>
      <w:r>
        <w:rPr>
          <w:sz w:val="24"/>
          <w:szCs w:val="24"/>
        </w:rPr>
        <w:t>Praktični dio – mehanika se radi na motorima Fiat 128 i uključuje podešavanje mehaničke i električne faze.</w:t>
      </w:r>
    </w:p>
    <w:p w:rsidR="006D02AC" w:rsidRDefault="006D02AC" w:rsidP="006D02AC">
      <w:pPr>
        <w:rPr>
          <w:sz w:val="24"/>
          <w:szCs w:val="24"/>
        </w:rPr>
      </w:pPr>
      <w:r>
        <w:rPr>
          <w:sz w:val="24"/>
          <w:szCs w:val="24"/>
        </w:rPr>
        <w:t>Dijagnostika se radi na VAS 5051 na Golfu</w:t>
      </w:r>
      <w:r w:rsidR="004B15CD">
        <w:rPr>
          <w:sz w:val="24"/>
          <w:szCs w:val="24"/>
        </w:rPr>
        <w:t xml:space="preserve"> 5 1.9 TDI</w:t>
      </w:r>
    </w:p>
    <w:p w:rsidR="006D02AC" w:rsidRDefault="006D02AC" w:rsidP="006D02AC">
      <w:pPr>
        <w:rPr>
          <w:sz w:val="24"/>
          <w:szCs w:val="24"/>
        </w:rPr>
      </w:pPr>
      <w:r>
        <w:rPr>
          <w:sz w:val="24"/>
          <w:szCs w:val="24"/>
        </w:rPr>
        <w:t>Specifikacija i radne liste za praktični dio bit će dostupni natjecateljima na dan natjecanja.</w:t>
      </w:r>
    </w:p>
    <w:p w:rsidR="004B15CD" w:rsidRDefault="004B15CD" w:rsidP="006D02AC">
      <w:pPr>
        <w:rPr>
          <w:sz w:val="24"/>
          <w:szCs w:val="24"/>
        </w:rPr>
      </w:pPr>
      <w:r>
        <w:rPr>
          <w:sz w:val="24"/>
          <w:szCs w:val="24"/>
        </w:rPr>
        <w:t xml:space="preserve">Za sva eventualna pitanja vezano za natjecanje  </w:t>
      </w:r>
      <w:proofErr w:type="spellStart"/>
      <w:r>
        <w:rPr>
          <w:sz w:val="24"/>
          <w:szCs w:val="24"/>
        </w:rPr>
        <w:t>obratitte</w:t>
      </w:r>
      <w:proofErr w:type="spellEnd"/>
      <w:r>
        <w:rPr>
          <w:sz w:val="24"/>
          <w:szCs w:val="24"/>
        </w:rPr>
        <w:t xml:space="preserve"> se :</w:t>
      </w:r>
    </w:p>
    <w:p w:rsidR="004B15CD" w:rsidRDefault="004B15CD" w:rsidP="006D02A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Mob. 095 900 14 16</w:t>
      </w:r>
    </w:p>
    <w:p w:rsidR="004B15CD" w:rsidRPr="006D02AC" w:rsidRDefault="004B15CD" w:rsidP="006D02AC">
      <w:pPr>
        <w:rPr>
          <w:sz w:val="24"/>
          <w:szCs w:val="24"/>
        </w:rPr>
      </w:pPr>
      <w:r>
        <w:rPr>
          <w:sz w:val="24"/>
          <w:szCs w:val="24"/>
        </w:rPr>
        <w:t>Cvjetko Bendeviš</w:t>
      </w:r>
    </w:p>
    <w:sectPr w:rsidR="004B15CD" w:rsidRPr="006D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1C66"/>
    <w:multiLevelType w:val="hybridMultilevel"/>
    <w:tmpl w:val="AABC9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AC"/>
    <w:rsid w:val="0008613B"/>
    <w:rsid w:val="004B15CD"/>
    <w:rsid w:val="006D02AC"/>
    <w:rsid w:val="00C0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C5FF"/>
  <w15:chartTrackingRefBased/>
  <w15:docId w15:val="{05A5452F-1781-43A2-91EE-3892279D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Cvjetko Bendeviš</dc:creator>
  <cp:keywords/>
  <dc:description/>
  <cp:lastModifiedBy>Cvjetko Bendeviš</cp:lastModifiedBy>
  <cp:revision>2</cp:revision>
  <dcterms:created xsi:type="dcterms:W3CDTF">2017-02-08T12:10:00Z</dcterms:created>
  <dcterms:modified xsi:type="dcterms:W3CDTF">2017-02-08T12:10:00Z</dcterms:modified>
</cp:coreProperties>
</file>